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B8E" w:rsidRDefault="007D0BEF">
      <w:pPr>
        <w:pStyle w:val="4"/>
        <w:jc w:val="center"/>
      </w:pPr>
      <w:r>
        <w:rPr>
          <w:rFonts w:hint="eastAsia"/>
        </w:rPr>
        <w:t>泛微运维平台</w:t>
      </w:r>
      <w:r>
        <w:rPr>
          <w:rFonts w:hint="eastAsia"/>
        </w:rPr>
        <w:t>3.0</w:t>
      </w:r>
      <w:r w:rsidR="00C7546B">
        <w:rPr>
          <w:rFonts w:hint="eastAsia"/>
        </w:rPr>
        <w:t>运维代理</w:t>
      </w:r>
      <w:r>
        <w:rPr>
          <w:rFonts w:hint="eastAsia"/>
        </w:rPr>
        <w:t>安装部署手册</w:t>
      </w:r>
    </w:p>
    <w:p w:rsidR="00F62B8E" w:rsidRDefault="007D0BEF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查看此文档建议开启</w:t>
      </w:r>
      <w:r>
        <w:rPr>
          <w:rFonts w:hint="eastAsia"/>
          <w:b/>
          <w:bCs/>
          <w:color w:val="C00000"/>
        </w:rPr>
        <w:t>Word</w:t>
      </w:r>
      <w:r>
        <w:rPr>
          <w:rFonts w:hint="eastAsia"/>
          <w:b/>
          <w:bCs/>
          <w:color w:val="C00000"/>
        </w:rPr>
        <w:t>文档目录导航窗格</w:t>
      </w:r>
    </w:p>
    <w:p w:rsidR="00F62B8E" w:rsidRDefault="007D0BEF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开启方式：</w:t>
      </w:r>
    </w:p>
    <w:p w:rsidR="00F62B8E" w:rsidRDefault="007D0BEF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WPS</w:t>
      </w:r>
      <w:r>
        <w:rPr>
          <w:rFonts w:hint="eastAsia"/>
          <w:b/>
          <w:bCs/>
          <w:color w:val="C00000"/>
        </w:rPr>
        <w:t>：视图</w:t>
      </w:r>
      <w:r>
        <w:rPr>
          <w:rFonts w:hint="eastAsia"/>
          <w:b/>
          <w:bCs/>
          <w:color w:val="C00000"/>
        </w:rPr>
        <w:t xml:space="preserve"> --&gt;</w:t>
      </w:r>
      <w:r>
        <w:rPr>
          <w:rFonts w:hint="eastAsia"/>
          <w:b/>
          <w:bCs/>
          <w:color w:val="C00000"/>
        </w:rPr>
        <w:t>导航窗格</w:t>
      </w:r>
    </w:p>
    <w:p w:rsidR="00F62B8E" w:rsidRDefault="007D0BEF">
      <w:pPr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Word</w:t>
      </w:r>
      <w:r>
        <w:rPr>
          <w:rFonts w:hint="eastAsia"/>
          <w:b/>
          <w:bCs/>
          <w:color w:val="C00000"/>
        </w:rPr>
        <w:t>：</w:t>
      </w:r>
      <w:bookmarkStart w:id="0" w:name="_GoBack"/>
      <w:bookmarkEnd w:id="0"/>
      <w:r>
        <w:rPr>
          <w:rFonts w:hint="eastAsia"/>
          <w:b/>
          <w:bCs/>
          <w:color w:val="C00000"/>
        </w:rPr>
        <w:t>查看</w:t>
      </w:r>
      <w:r>
        <w:rPr>
          <w:rFonts w:hint="eastAsia"/>
          <w:b/>
          <w:bCs/>
          <w:color w:val="C00000"/>
        </w:rPr>
        <w:t xml:space="preserve"> --</w:t>
      </w:r>
      <w:r>
        <w:rPr>
          <w:b/>
          <w:bCs/>
          <w:color w:val="C00000"/>
        </w:rPr>
        <w:t>&gt;</w:t>
      </w:r>
      <w:r>
        <w:rPr>
          <w:b/>
          <w:bCs/>
          <w:color w:val="C00000"/>
        </w:rPr>
        <w:t>导航窗格</w:t>
      </w:r>
    </w:p>
    <w:p w:rsidR="00F62B8E" w:rsidRDefault="007D0BEF">
      <w:pPr>
        <w:pStyle w:val="7"/>
      </w:pPr>
      <w:r>
        <w:rPr>
          <w:rFonts w:hint="eastAsia"/>
        </w:rPr>
        <w:t>代理安装须知：</w:t>
      </w:r>
    </w:p>
    <w:p w:rsidR="00F62B8E" w:rsidRDefault="007D0BEF">
      <w:r>
        <w:rPr>
          <w:rFonts w:hint="eastAsia"/>
          <w:b/>
          <w:bCs/>
          <w:color w:val="C00000"/>
        </w:rPr>
        <w:t>确认服务处于正常运行状态</w:t>
      </w:r>
      <w:r>
        <w:rPr>
          <w:rFonts w:hint="eastAsia"/>
        </w:rPr>
        <w:t>。确认本服务器所有的应用，都是在正常运行状态下。不然</w:t>
      </w:r>
      <w:r>
        <w:rPr>
          <w:rFonts w:hint="eastAsia"/>
        </w:rPr>
        <w:tab/>
      </w:r>
      <w:r>
        <w:rPr>
          <w:rFonts w:hint="eastAsia"/>
        </w:rPr>
        <w:t>运维代理在初始化时会检测不到应用的信息。</w:t>
      </w:r>
    </w:p>
    <w:p w:rsidR="00F62B8E" w:rsidRDefault="00F62B8E"/>
    <w:p w:rsidR="00F62B8E" w:rsidRDefault="007D0BEF">
      <w:pPr>
        <w:pStyle w:val="7"/>
      </w:pPr>
      <w:r>
        <w:rPr>
          <w:rFonts w:hint="eastAsia"/>
        </w:rPr>
        <w:t>Windows</w:t>
      </w:r>
      <w:r>
        <w:rPr>
          <w:rFonts w:hint="eastAsia"/>
        </w:rPr>
        <w:t>版本安装代理：</w:t>
      </w:r>
    </w:p>
    <w:p w:rsidR="00F62B8E" w:rsidRDefault="007D0BEF">
      <w:pPr>
        <w:pStyle w:val="8"/>
        <w:numPr>
          <w:ilvl w:val="0"/>
          <w:numId w:val="1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服务确认：</w:t>
      </w:r>
    </w:p>
    <w:p w:rsidR="00F62B8E" w:rsidRDefault="007D0BEF">
      <w:r>
        <w:rPr>
          <w:rFonts w:ascii="微软雅黑" w:eastAsia="微软雅黑" w:hAnsi="微软雅黑" w:hint="eastAsia"/>
        </w:rPr>
        <w:t>确认本服务器所有的应用，都是在正常运行状态下，</w:t>
      </w:r>
      <w:r>
        <w:rPr>
          <w:rFonts w:ascii="微软雅黑" w:eastAsia="微软雅黑" w:hAnsi="微软雅黑" w:hint="eastAsia"/>
          <w:color w:val="FF0000"/>
        </w:rPr>
        <w:t>泛微服务必须是从</w:t>
      </w:r>
      <w:r>
        <w:rPr>
          <w:rFonts w:ascii="微软雅黑" w:eastAsia="微软雅黑" w:hAnsi="微软雅黑" w:hint="eastAsia"/>
          <w:color w:val="FF0000"/>
        </w:rPr>
        <w:t>windows</w:t>
      </w:r>
      <w:r>
        <w:rPr>
          <w:rFonts w:ascii="微软雅黑" w:eastAsia="微软雅黑" w:hAnsi="微软雅黑" w:hint="eastAsia"/>
          <w:color w:val="FF0000"/>
        </w:rPr>
        <w:t>服务中启动的</w:t>
      </w:r>
      <w:r>
        <w:rPr>
          <w:rFonts w:ascii="微软雅黑" w:eastAsia="微软雅黑" w:hAnsi="微软雅黑" w:hint="eastAsia"/>
        </w:rPr>
        <w:t>。不然</w:t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>运维代理在部署时会检测不到应用的信息。</w:t>
      </w:r>
    </w:p>
    <w:p w:rsidR="00F62B8E" w:rsidRDefault="007D0BEF">
      <w:pPr>
        <w:pStyle w:val="8"/>
        <w:numPr>
          <w:ilvl w:val="0"/>
          <w:numId w:val="1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复制安装包：</w:t>
      </w:r>
    </w:p>
    <w:p w:rsidR="00F62B8E" w:rsidRDefault="007D0BEF">
      <w:r>
        <w:rPr>
          <w:rFonts w:ascii="微软雅黑" w:eastAsia="微软雅黑" w:hAnsi="微软雅黑" w:hint="eastAsia"/>
        </w:rPr>
        <w:t>把指定的安装包（</w:t>
      </w:r>
      <w:r>
        <w:rPr>
          <w:rFonts w:ascii="微软雅黑" w:eastAsia="微软雅黑" w:hAnsi="微软雅黑" w:hint="eastAsia"/>
        </w:rPr>
        <w:t>monitor-robot_win.zip</w:t>
      </w:r>
      <w:r>
        <w:rPr>
          <w:rFonts w:ascii="微软雅黑" w:eastAsia="微软雅黑" w:hAnsi="微软雅黑" w:hint="eastAsia"/>
        </w:rPr>
        <w:t>），复制或上传到服务器的</w:t>
      </w:r>
      <w:r>
        <w:rPr>
          <w:rFonts w:ascii="微软雅黑" w:eastAsia="微软雅黑" w:hAnsi="微软雅黑" w:hint="eastAsia"/>
        </w:rPr>
        <w:t>WEAVER</w:t>
      </w:r>
      <w:r>
        <w:rPr>
          <w:rFonts w:ascii="微软雅黑" w:eastAsia="微软雅黑" w:hAnsi="微软雅黑" w:hint="eastAsia"/>
        </w:rPr>
        <w:t>目</w:t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>录下，压缩包里的文件都经过检查确认，所以不需要备份</w:t>
      </w:r>
    </w:p>
    <w:p w:rsidR="00F62B8E" w:rsidRDefault="007D0BEF">
      <w:pPr>
        <w:pStyle w:val="8"/>
        <w:numPr>
          <w:ilvl w:val="0"/>
          <w:numId w:val="1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解压缩：</w:t>
      </w:r>
    </w:p>
    <w:p w:rsidR="00F62B8E" w:rsidRDefault="007D0BE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进入到</w:t>
      </w:r>
      <w:r>
        <w:rPr>
          <w:rFonts w:ascii="微软雅黑" w:eastAsia="微软雅黑" w:hAnsi="微软雅黑" w:hint="eastAsia"/>
        </w:rPr>
        <w:t>WEAVER</w:t>
      </w:r>
      <w:r>
        <w:rPr>
          <w:rFonts w:ascii="微软雅黑" w:eastAsia="微软雅黑" w:hAnsi="微软雅黑" w:hint="eastAsia"/>
        </w:rPr>
        <w:t>目录，选择</w:t>
      </w:r>
      <w:r>
        <w:rPr>
          <w:rFonts w:ascii="微软雅黑" w:eastAsia="微软雅黑" w:hAnsi="微软雅黑" w:hint="eastAsia"/>
        </w:rPr>
        <w:t>monitor-robot_win.zip</w:t>
      </w:r>
      <w:r>
        <w:rPr>
          <w:rFonts w:ascii="微软雅黑" w:eastAsia="微软雅黑" w:hAnsi="微软雅黑" w:hint="eastAsia"/>
        </w:rPr>
        <w:t>，右键解压缩到当前路径。</w:t>
      </w:r>
    </w:p>
    <w:p w:rsidR="00F62B8E" w:rsidRDefault="007D0BEF">
      <w:pPr>
        <w:pStyle w:val="8"/>
        <w:numPr>
          <w:ilvl w:val="0"/>
          <w:numId w:val="1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生成</w:t>
      </w:r>
      <w:r>
        <w:rPr>
          <w:rFonts w:hint="eastAsia"/>
          <w:b/>
          <w:bCs/>
          <w:color w:val="0070C0"/>
        </w:rPr>
        <w:t>代理注册码：</w:t>
      </w:r>
    </w:p>
    <w:p w:rsidR="00F62B8E" w:rsidRDefault="007D0BEF">
      <w:pPr>
        <w:rPr>
          <w:rFonts w:ascii="微软雅黑" w:eastAsia="微软雅黑" w:hAnsi="微软雅黑"/>
          <w:color w:val="00B050"/>
        </w:rPr>
      </w:pPr>
      <w:r>
        <w:rPr>
          <w:rFonts w:ascii="微软雅黑" w:eastAsia="微软雅黑" w:hAnsi="微软雅黑" w:hint="eastAsia"/>
        </w:rPr>
        <w:t>进入解压后的</w:t>
      </w:r>
      <w:r>
        <w:rPr>
          <w:rFonts w:ascii="微软雅黑" w:eastAsia="微软雅黑" w:hAnsi="微软雅黑" w:hint="eastAsia"/>
        </w:rPr>
        <w:t>monitor-robot_win</w:t>
      </w:r>
      <w:r>
        <w:rPr>
          <w:rFonts w:ascii="微软雅黑" w:eastAsia="微软雅黑" w:hAnsi="微软雅黑" w:hint="eastAsia"/>
        </w:rPr>
        <w:t>目录，然后右键已管理员身份运行</w:t>
      </w:r>
      <w:r>
        <w:rPr>
          <w:rFonts w:ascii="微软雅黑" w:eastAsia="微软雅黑" w:hAnsi="微软雅黑" w:hint="eastAsia"/>
          <w:color w:val="00B050"/>
        </w:rPr>
        <w:t>init-Monitor.bat</w:t>
      </w:r>
    </w:p>
    <w:p w:rsidR="00F62B8E" w:rsidRDefault="007D0BE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</w:t>
      </w:r>
      <w:r>
        <w:rPr>
          <w:rFonts w:ascii="微软雅黑" w:eastAsia="微软雅黑" w:hAnsi="微软雅黑" w:hint="eastAsia"/>
        </w:rPr>
        <w:t>此命令执行完后，控制台会打印出随机的运维代理注册码</w:t>
      </w:r>
      <w:r>
        <w:rPr>
          <w:rFonts w:ascii="微软雅黑" w:eastAsia="微软雅黑" w:hAnsi="微软雅黑" w:hint="eastAsia"/>
        </w:rPr>
        <w:t>,</w:t>
      </w:r>
      <w:r>
        <w:rPr>
          <w:rFonts w:ascii="微软雅黑" w:eastAsia="微软雅黑" w:hAnsi="微软雅黑" w:hint="eastAsia"/>
        </w:rPr>
        <w:t>请用文本纪录下来。这个注册码，最长只有一个小时的时效。如果一直没有使</w:t>
      </w:r>
      <w:r>
        <w:rPr>
          <w:rFonts w:ascii="微软雅黑" w:eastAsia="微软雅黑" w:hAnsi="微软雅黑" w:hint="eastAsia"/>
        </w:rPr>
        <w:t>用则，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小时后失效，需要再次执行</w:t>
      </w:r>
      <w:r>
        <w:rPr>
          <w:rFonts w:ascii="微软雅黑" w:eastAsia="微软雅黑" w:hAnsi="微软雅黑" w:hint="eastAsia"/>
          <w:color w:val="00B050"/>
        </w:rPr>
        <w:t>init-Monitor.bat</w:t>
      </w:r>
      <w:r>
        <w:rPr>
          <w:rFonts w:ascii="微软雅黑" w:eastAsia="微软雅黑" w:hAnsi="微软雅黑" w:hint="eastAsia"/>
        </w:rPr>
        <w:t>命令。</w:t>
      </w:r>
    </w:p>
    <w:p w:rsidR="00F62B8E" w:rsidRDefault="007D0BEF">
      <w:pPr>
        <w:ind w:left="420"/>
      </w:pPr>
      <w:r>
        <w:rPr>
          <w:noProof/>
        </w:rPr>
        <w:drawing>
          <wp:inline distT="0" distB="0" distL="0" distR="0">
            <wp:extent cx="5274310" cy="723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E" w:rsidRDefault="007D0BEF">
      <w:r>
        <w:br w:type="page"/>
      </w:r>
    </w:p>
    <w:p w:rsidR="00F62B8E" w:rsidRDefault="007D0BEF">
      <w:pPr>
        <w:pStyle w:val="8"/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lastRenderedPageBreak/>
        <w:t>5</w:t>
      </w:r>
      <w:r>
        <w:rPr>
          <w:rFonts w:hint="eastAsia"/>
          <w:b/>
          <w:bCs/>
          <w:color w:val="0070C0"/>
        </w:rPr>
        <w:t>、添加代理</w:t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打开浏览器，进入运维平台页面</w:t>
      </w:r>
    </w:p>
    <w:p w:rsidR="00F62B8E" w:rsidRDefault="00F62B8E"/>
    <w:p w:rsidR="00F62B8E" w:rsidRDefault="007D0BEF">
      <w:pPr>
        <w:ind w:firstLine="420"/>
      </w:pPr>
      <w:r>
        <w:rPr>
          <w:noProof/>
        </w:rPr>
        <w:drawing>
          <wp:inline distT="0" distB="0" distL="0" distR="0">
            <wp:extent cx="5259705" cy="2743200"/>
            <wp:effectExtent l="0" t="0" r="171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点击代理图标，然后点击新增</w:t>
      </w:r>
    </w:p>
    <w:p w:rsidR="00F62B8E" w:rsidRDefault="007D0BEF">
      <w:pPr>
        <w:ind w:firstLine="420"/>
      </w:pPr>
      <w:r>
        <w:rPr>
          <w:noProof/>
        </w:rPr>
        <w:drawing>
          <wp:inline distT="0" distB="0" distL="0" distR="0">
            <wp:extent cx="5266690" cy="2647950"/>
            <wp:effectExtent l="0" t="0" r="1016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则填写部署代理的内网</w:t>
      </w: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，端口号为</w:t>
      </w:r>
      <w:r>
        <w:rPr>
          <w:rFonts w:ascii="微软雅黑" w:eastAsia="微软雅黑" w:hAnsi="微软雅黑" w:hint="eastAsia"/>
        </w:rPr>
        <w:t xml:space="preserve">9081 </w:t>
      </w:r>
      <w:r>
        <w:rPr>
          <w:rFonts w:ascii="微软雅黑" w:eastAsia="微软雅黑" w:hAnsi="微软雅黑" w:hint="eastAsia"/>
        </w:rPr>
        <w:t>，注册码就是执行</w:t>
      </w:r>
      <w:r>
        <w:rPr>
          <w:rFonts w:ascii="微软雅黑" w:eastAsia="微软雅黑" w:hAnsi="微软雅黑" w:hint="eastAsia"/>
        </w:rPr>
        <w:t>init-Monitor.bat</w:t>
      </w:r>
      <w:r>
        <w:rPr>
          <w:rFonts w:ascii="微软雅黑" w:eastAsia="微软雅黑" w:hAnsi="微软雅黑" w:hint="eastAsia"/>
        </w:rPr>
        <w:t>得到的随机注册码。然后点击提交。</w:t>
      </w:r>
    </w:p>
    <w:p w:rsidR="00F62B8E" w:rsidRDefault="007D0BEF">
      <w:pPr>
        <w:ind w:left="420"/>
      </w:pPr>
      <w:r>
        <w:rPr>
          <w:noProof/>
        </w:rPr>
        <w:lastRenderedPageBreak/>
        <w:drawing>
          <wp:inline distT="0" distB="0" distL="0" distR="0">
            <wp:extent cx="5259705" cy="2545715"/>
            <wp:effectExtent l="0" t="0" r="1714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到此运维代理已全部部署完毕。如果是有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 w:hint="eastAsia"/>
        </w:rPr>
        <w:t>个服务器的话，则需要部署</w:t>
      </w:r>
      <w:r>
        <w:rPr>
          <w:rFonts w:ascii="微软雅黑" w:eastAsia="微软雅黑" w:hAnsi="微软雅黑" w:hint="eastAsia"/>
        </w:rPr>
        <w:t>n-1</w:t>
      </w:r>
      <w:r>
        <w:rPr>
          <w:rFonts w:ascii="微软雅黑" w:eastAsia="微软雅黑" w:hAnsi="微软雅黑" w:hint="eastAsia"/>
        </w:rPr>
        <w:t>个运维代理。</w:t>
      </w:r>
    </w:p>
    <w:p w:rsidR="00F62B8E" w:rsidRDefault="007D0BEF">
      <w:pPr>
        <w:pStyle w:val="8"/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6</w:t>
      </w:r>
      <w:r>
        <w:rPr>
          <w:rFonts w:hint="eastAsia"/>
          <w:b/>
          <w:bCs/>
          <w:color w:val="0070C0"/>
        </w:rPr>
        <w:t>、代理服务初始化</w:t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所有的运维平台代</w:t>
      </w:r>
      <w:r>
        <w:rPr>
          <w:rFonts w:ascii="微软雅黑" w:eastAsia="微软雅黑" w:hAnsi="微软雅黑" w:hint="eastAsia"/>
        </w:rPr>
        <w:t>理</w:t>
      </w:r>
      <w:r>
        <w:rPr>
          <w:rFonts w:ascii="微软雅黑" w:eastAsia="微软雅黑" w:hAnsi="微软雅黑" w:hint="eastAsia"/>
        </w:rPr>
        <w:t>注册完成后，可以统一点击顶部初始化按钮：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  <w:color w:val="C00000"/>
        </w:rPr>
        <w:t>初始化会重启本服务器相关</w:t>
      </w:r>
      <w:r>
        <w:rPr>
          <w:rFonts w:ascii="微软雅黑" w:eastAsia="微软雅黑" w:hAnsi="微软雅黑" w:hint="eastAsia"/>
          <w:color w:val="C00000"/>
        </w:rPr>
        <w:t>OA</w:t>
      </w:r>
      <w:r>
        <w:rPr>
          <w:rFonts w:ascii="微软雅黑" w:eastAsia="微软雅黑" w:hAnsi="微软雅黑" w:hint="eastAsia"/>
          <w:color w:val="C00000"/>
        </w:rPr>
        <w:t>应用</w:t>
      </w:r>
      <w:r>
        <w:rPr>
          <w:rFonts w:ascii="微软雅黑" w:eastAsia="微软雅黑" w:hAnsi="微软雅黑" w:hint="eastAsia"/>
        </w:rPr>
        <w:t>）</w:t>
      </w:r>
    </w:p>
    <w:p w:rsidR="00F62B8E" w:rsidRDefault="007D0BEF">
      <w:pPr>
        <w:ind w:left="420"/>
      </w:pPr>
      <w:r>
        <w:rPr>
          <w:noProof/>
        </w:rPr>
        <w:drawing>
          <wp:inline distT="0" distB="0" distL="114300" distR="114300">
            <wp:extent cx="5258435" cy="2649855"/>
            <wp:effectExtent l="0" t="0" r="18415" b="171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</w:pPr>
      <w:r>
        <w:rPr>
          <w:noProof/>
        </w:rPr>
        <w:lastRenderedPageBreak/>
        <w:drawing>
          <wp:inline distT="0" distB="0" distL="114300" distR="114300">
            <wp:extent cx="5258435" cy="2493645"/>
            <wp:effectExtent l="0" t="0" r="18415" b="19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</w:pPr>
      <w:r>
        <w:rPr>
          <w:noProof/>
        </w:rPr>
        <w:drawing>
          <wp:inline distT="0" distB="0" distL="114300" distR="114300">
            <wp:extent cx="5264150" cy="2644140"/>
            <wp:effectExtent l="0" t="0" r="12700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F62B8E">
      <w:pPr>
        <w:ind w:left="420"/>
      </w:pP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最后初始化完成后，检测服务状态是否已全部恢复正常，如果不正常，可以使用运维平台对此应用进行重启。</w:t>
      </w: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到此运维代理已全部部署完毕。如果是有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 w:hint="eastAsia"/>
        </w:rPr>
        <w:t>个服务器的话，则需要部署</w:t>
      </w:r>
      <w:r>
        <w:rPr>
          <w:rFonts w:ascii="微软雅黑" w:eastAsia="微软雅黑" w:hAnsi="微软雅黑" w:hint="eastAsia"/>
        </w:rPr>
        <w:t>n-1</w:t>
      </w:r>
      <w:r>
        <w:rPr>
          <w:rFonts w:ascii="微软雅黑" w:eastAsia="微软雅黑" w:hAnsi="微软雅黑" w:hint="eastAsia"/>
        </w:rPr>
        <w:t>个运维代理。</w:t>
      </w: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具体运维平台使用方法请参阅官网《</w:t>
      </w:r>
      <w:hyperlink r:id="rId15" w:history="1">
        <w:r>
          <w:rPr>
            <w:rStyle w:val="a5"/>
            <w:rFonts w:ascii="微软雅黑" w:eastAsia="微软雅黑" w:hAnsi="微软雅黑" w:hint="eastAsia"/>
          </w:rPr>
          <w:t>运维平台使用手册</w:t>
        </w:r>
        <w:r>
          <w:rPr>
            <w:rStyle w:val="a5"/>
            <w:rFonts w:ascii="微软雅黑" w:eastAsia="微软雅黑" w:hAnsi="微软雅黑" w:hint="eastAsia"/>
          </w:rPr>
          <w:t>.docx</w:t>
        </w:r>
      </w:hyperlink>
      <w:r>
        <w:rPr>
          <w:rFonts w:ascii="微软雅黑" w:eastAsia="微软雅黑" w:hAnsi="微软雅黑" w:hint="eastAsia"/>
        </w:rPr>
        <w:t>》。</w:t>
      </w:r>
    </w:p>
    <w:p w:rsidR="00F62B8E" w:rsidRDefault="007D0BE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br w:type="page"/>
      </w:r>
    </w:p>
    <w:p w:rsidR="00F62B8E" w:rsidRDefault="00F62B8E"/>
    <w:p w:rsidR="00F62B8E" w:rsidRDefault="007D0BEF">
      <w:pPr>
        <w:pStyle w:val="7"/>
      </w:pPr>
      <w:r>
        <w:rPr>
          <w:rFonts w:hint="eastAsia"/>
        </w:rPr>
        <w:t>Linux</w:t>
      </w:r>
      <w:r>
        <w:rPr>
          <w:rFonts w:hint="eastAsia"/>
        </w:rPr>
        <w:t>版本安装代理：</w:t>
      </w:r>
    </w:p>
    <w:p w:rsidR="00F62B8E" w:rsidRDefault="007D0BEF">
      <w:pPr>
        <w:pStyle w:val="8"/>
        <w:numPr>
          <w:ilvl w:val="0"/>
          <w:numId w:val="2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服务确认：</w:t>
      </w:r>
    </w:p>
    <w:p w:rsidR="00F62B8E" w:rsidRDefault="007D0BEF">
      <w:r>
        <w:rPr>
          <w:rFonts w:ascii="微软雅黑" w:eastAsia="微软雅黑" w:hAnsi="微软雅黑" w:hint="eastAsia"/>
          <w:b/>
          <w:color w:val="7030A0"/>
          <w:szCs w:val="21"/>
        </w:rPr>
        <w:t>确认服务处于正常运行状态。</w:t>
      </w:r>
      <w:r>
        <w:rPr>
          <w:rFonts w:ascii="微软雅黑" w:eastAsia="微软雅黑" w:hAnsi="微软雅黑" w:hint="eastAsia"/>
        </w:rPr>
        <w:t>确认本服务器所有的应用，都是在正常运行状态下。不然</w:t>
      </w:r>
      <w:r>
        <w:rPr>
          <w:rFonts w:ascii="微软雅黑" w:eastAsia="微软雅黑" w:hAnsi="微软雅黑" w:hint="eastAsia"/>
        </w:rPr>
        <w:tab/>
      </w:r>
      <w:r>
        <w:rPr>
          <w:rFonts w:ascii="微软雅黑" w:eastAsia="微软雅黑" w:hAnsi="微软雅黑" w:hint="eastAsia"/>
        </w:rPr>
        <w:t>运维代理在初始化时会检测不到应用的信息。</w:t>
      </w:r>
    </w:p>
    <w:p w:rsidR="00F62B8E" w:rsidRDefault="007D0BEF">
      <w:pPr>
        <w:pStyle w:val="8"/>
        <w:numPr>
          <w:ilvl w:val="0"/>
          <w:numId w:val="2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复制安装包：</w:t>
      </w:r>
    </w:p>
    <w:p w:rsidR="00F62B8E" w:rsidRDefault="007D0BE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把指定的安装包（</w:t>
      </w:r>
      <w:r>
        <w:rPr>
          <w:rFonts w:ascii="微软雅黑" w:eastAsia="微软雅黑" w:hAnsi="微软雅黑" w:hint="eastAsia"/>
          <w:color w:val="00B050"/>
        </w:rPr>
        <w:t>monitor-robot.zip</w:t>
      </w:r>
      <w:r>
        <w:rPr>
          <w:rFonts w:ascii="微软雅黑" w:eastAsia="微软雅黑" w:hAnsi="微软雅黑" w:hint="eastAsia"/>
        </w:rPr>
        <w:t>），复制或上传到服务器的</w:t>
      </w:r>
      <w:r>
        <w:rPr>
          <w:rFonts w:ascii="微软雅黑" w:eastAsia="微软雅黑" w:hAnsi="微软雅黑" w:hint="eastAsia"/>
        </w:rPr>
        <w:t>WEAVER</w:t>
      </w:r>
      <w:r>
        <w:rPr>
          <w:rFonts w:ascii="微软雅黑" w:eastAsia="微软雅黑" w:hAnsi="微软雅黑" w:hint="eastAsia"/>
        </w:rPr>
        <w:t>目录下，压缩包里的文件都经过检查确认，所以不需要备份</w:t>
      </w:r>
    </w:p>
    <w:p w:rsidR="00F62B8E" w:rsidRDefault="007D0BEF">
      <w:pPr>
        <w:pStyle w:val="8"/>
        <w:numPr>
          <w:ilvl w:val="0"/>
          <w:numId w:val="2"/>
        </w:numPr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解压缩：</w:t>
      </w:r>
    </w:p>
    <w:p w:rsidR="00F62B8E" w:rsidRDefault="007D0BE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切换（</w:t>
      </w:r>
      <w:r>
        <w:rPr>
          <w:rFonts w:ascii="微软雅黑" w:eastAsia="微软雅黑" w:hAnsi="微软雅黑" w:hint="eastAsia"/>
          <w:color w:val="00B050"/>
        </w:rPr>
        <w:t>cd</w:t>
      </w:r>
      <w:r>
        <w:rPr>
          <w:rFonts w:ascii="微软雅黑" w:eastAsia="微软雅黑" w:hAnsi="微软雅黑" w:hint="eastAsia"/>
        </w:rPr>
        <w:t>）到</w:t>
      </w:r>
      <w:r>
        <w:rPr>
          <w:rFonts w:ascii="微软雅黑" w:eastAsia="微软雅黑" w:hAnsi="微软雅黑" w:hint="eastAsia"/>
        </w:rPr>
        <w:t>WEAVER</w:t>
      </w:r>
      <w:r>
        <w:rPr>
          <w:rFonts w:ascii="微软雅黑" w:eastAsia="微软雅黑" w:hAnsi="微软雅黑" w:hint="eastAsia"/>
        </w:rPr>
        <w:t>目录，使用如下命令解压缩，</w:t>
      </w:r>
    </w:p>
    <w:p w:rsidR="00F62B8E" w:rsidRDefault="007D0BEF">
      <w:pPr>
        <w:ind w:left="420"/>
        <w:rPr>
          <w:rFonts w:ascii="微软雅黑" w:eastAsia="微软雅黑" w:hAnsi="微软雅黑"/>
          <w:color w:val="00B050"/>
        </w:rPr>
      </w:pPr>
      <w:r>
        <w:rPr>
          <w:rFonts w:ascii="微软雅黑" w:eastAsia="微软雅黑" w:hAnsi="微软雅黑" w:hint="eastAsia"/>
          <w:color w:val="00B050"/>
        </w:rPr>
        <w:t>unzip  -o  monitor-robot.zip</w:t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如果在解压缩时提示</w:t>
      </w:r>
      <w:r>
        <w:rPr>
          <w:rFonts w:ascii="微软雅黑" w:eastAsia="微软雅黑" w:hAnsi="微软雅黑" w:hint="eastAsia"/>
        </w:rPr>
        <w:t xml:space="preserve"> command not found</w:t>
      </w:r>
      <w:r>
        <w:rPr>
          <w:rFonts w:ascii="微软雅黑" w:eastAsia="微软雅黑" w:hAnsi="微软雅黑" w:hint="eastAsia"/>
        </w:rPr>
        <w:t>，说明</w:t>
      </w:r>
      <w:r>
        <w:rPr>
          <w:rFonts w:ascii="微软雅黑" w:eastAsia="微软雅黑" w:hAnsi="微软雅黑" w:hint="eastAsia"/>
        </w:rPr>
        <w:t xml:space="preserve"> unzip</w:t>
      </w:r>
      <w:r>
        <w:rPr>
          <w:rFonts w:ascii="微软雅黑" w:eastAsia="微软雅黑" w:hAnsi="微软雅黑" w:hint="eastAsia"/>
        </w:rPr>
        <w:t>命令未安装，</w:t>
      </w:r>
      <w:r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</w:rPr>
        <w:t>使用如下命安装</w:t>
      </w:r>
      <w:r>
        <w:rPr>
          <w:rFonts w:ascii="微软雅黑" w:eastAsia="微软雅黑" w:hAnsi="微软雅黑" w:hint="eastAsia"/>
        </w:rPr>
        <w:t>unzip</w:t>
      </w:r>
      <w:r>
        <w:rPr>
          <w:rFonts w:ascii="微软雅黑" w:eastAsia="微软雅黑" w:hAnsi="微软雅黑" w:hint="eastAsia"/>
        </w:rPr>
        <w:t>，否则的话忽略此步：</w:t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  <w:color w:val="00B050"/>
        </w:rPr>
        <w:t>yum  install  unzip</w:t>
      </w:r>
      <w:r>
        <w:rPr>
          <w:rFonts w:ascii="微软雅黑" w:eastAsia="微软雅黑" w:hAnsi="微软雅黑" w:hint="eastAsia"/>
          <w:color w:val="00B050"/>
        </w:rPr>
        <w:br/>
      </w:r>
      <w:r>
        <w:rPr>
          <w:rFonts w:ascii="微软雅黑" w:eastAsia="微软雅黑" w:hAnsi="微软雅黑" w:hint="eastAsia"/>
        </w:rPr>
        <w:t>成功后重试上一步解压缩</w:t>
      </w:r>
      <w:r>
        <w:rPr>
          <w:rFonts w:ascii="微软雅黑" w:eastAsia="微软雅黑" w:hAnsi="微软雅黑" w:hint="eastAsia"/>
        </w:rPr>
        <w:t>的命令即可。</w:t>
      </w:r>
    </w:p>
    <w:p w:rsidR="00F62B8E" w:rsidRDefault="007D0BEF">
      <w:pPr>
        <w:pStyle w:val="8"/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4</w:t>
      </w:r>
      <w:r>
        <w:rPr>
          <w:rFonts w:hint="eastAsia"/>
          <w:b/>
          <w:bCs/>
          <w:color w:val="0070C0"/>
        </w:rPr>
        <w:t>、生成</w:t>
      </w:r>
      <w:r>
        <w:rPr>
          <w:rFonts w:hint="eastAsia"/>
          <w:b/>
          <w:bCs/>
          <w:color w:val="0070C0"/>
        </w:rPr>
        <w:t>代理注册码：</w:t>
      </w:r>
    </w:p>
    <w:p w:rsidR="00F62B8E" w:rsidRDefault="007D0BEF">
      <w:pPr>
        <w:rPr>
          <w:rFonts w:ascii="微软雅黑" w:eastAsia="微软雅黑" w:hAnsi="微软雅黑"/>
          <w:color w:val="00B050"/>
        </w:rPr>
      </w:pPr>
      <w:r>
        <w:rPr>
          <w:rFonts w:ascii="微软雅黑" w:eastAsia="微软雅黑" w:hAnsi="微软雅黑" w:hint="eastAsia"/>
        </w:rPr>
        <w:t>进入解压后的</w:t>
      </w:r>
      <w:r>
        <w:rPr>
          <w:rFonts w:ascii="微软雅黑" w:eastAsia="微软雅黑" w:hAnsi="微软雅黑" w:hint="eastAsia"/>
        </w:rPr>
        <w:t>monitor-robot</w:t>
      </w:r>
      <w:r>
        <w:rPr>
          <w:rFonts w:ascii="微软雅黑" w:eastAsia="微软雅黑" w:hAnsi="微软雅黑" w:hint="eastAsia"/>
        </w:rPr>
        <w:t>目录，然后执行</w:t>
      </w:r>
    </w:p>
    <w:p w:rsidR="00F62B8E" w:rsidRDefault="007D0BEF">
      <w:pPr>
        <w:ind w:firstLineChars="100" w:firstLine="210"/>
        <w:rPr>
          <w:rFonts w:ascii="微软雅黑" w:eastAsia="微软雅黑" w:hAnsi="微软雅黑"/>
          <w:color w:val="00B050"/>
        </w:rPr>
      </w:pPr>
      <w:r>
        <w:rPr>
          <w:rFonts w:ascii="微软雅黑" w:eastAsia="微软雅黑" w:hAnsi="微软雅黑" w:hint="eastAsia"/>
          <w:color w:val="00B050"/>
        </w:rPr>
        <w:t>sh init-monitor.sh</w:t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此命令执行完后，控制台会打印出随机的运维代理注册码</w:t>
      </w:r>
      <w:r>
        <w:rPr>
          <w:rFonts w:ascii="微软雅黑" w:eastAsia="微软雅黑" w:hAnsi="微软雅黑" w:hint="eastAsia"/>
        </w:rPr>
        <w:t>,</w:t>
      </w:r>
      <w:r>
        <w:rPr>
          <w:rFonts w:ascii="微软雅黑" w:eastAsia="微软雅黑" w:hAnsi="微软雅黑" w:hint="eastAsia"/>
        </w:rPr>
        <w:t>请用文本纪录下来。这个注册码，最长只有一个小时的时效。如果一直没有使用则，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小时后失效，需要再次执行</w:t>
      </w:r>
      <w:r>
        <w:rPr>
          <w:rFonts w:ascii="微软雅黑" w:eastAsia="微软雅黑" w:hAnsi="微软雅黑" w:hint="eastAsia"/>
          <w:color w:val="00B050"/>
        </w:rPr>
        <w:t>sh init-monitor.sh</w:t>
      </w:r>
      <w:r>
        <w:rPr>
          <w:rFonts w:ascii="微软雅黑" w:eastAsia="微软雅黑" w:hAnsi="微软雅黑" w:hint="eastAsia"/>
        </w:rPr>
        <w:t>命令。</w:t>
      </w:r>
    </w:p>
    <w:p w:rsidR="00F62B8E" w:rsidRDefault="007D0BEF">
      <w:pPr>
        <w:ind w:left="420"/>
      </w:pPr>
      <w:r>
        <w:rPr>
          <w:noProof/>
        </w:rPr>
        <w:drawing>
          <wp:inline distT="0" distB="0" distL="114300" distR="114300">
            <wp:extent cx="5272405" cy="704850"/>
            <wp:effectExtent l="0" t="0" r="444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pStyle w:val="8"/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5</w:t>
      </w:r>
      <w:r>
        <w:rPr>
          <w:rFonts w:hint="eastAsia"/>
          <w:b/>
          <w:bCs/>
          <w:color w:val="0070C0"/>
        </w:rPr>
        <w:t>、添加代理</w:t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打开浏览器，进入运维平台页面</w:t>
      </w:r>
    </w:p>
    <w:p w:rsidR="00F62B8E" w:rsidRDefault="007D0BEF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4785" cy="2215515"/>
            <wp:effectExtent l="0" t="0" r="1206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firstLine="420"/>
      </w:pPr>
      <w:r>
        <w:rPr>
          <w:rFonts w:hint="eastAsia"/>
        </w:rPr>
        <w:t>点击代理图标，然后点击新增</w:t>
      </w:r>
    </w:p>
    <w:p w:rsidR="00F62B8E" w:rsidRDefault="007D0BEF">
      <w:pPr>
        <w:ind w:firstLine="420"/>
      </w:pPr>
      <w:r>
        <w:rPr>
          <w:noProof/>
        </w:rPr>
        <w:drawing>
          <wp:inline distT="0" distB="0" distL="114300" distR="114300">
            <wp:extent cx="5261610" cy="2592070"/>
            <wp:effectExtent l="0" t="0" r="1524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则填写部署代理的内网</w:t>
      </w: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，端口号为</w:t>
      </w:r>
      <w:r>
        <w:rPr>
          <w:rFonts w:ascii="微软雅黑" w:eastAsia="微软雅黑" w:hAnsi="微软雅黑" w:hint="eastAsia"/>
        </w:rPr>
        <w:t>9081</w:t>
      </w:r>
      <w:r>
        <w:rPr>
          <w:rFonts w:ascii="微软雅黑" w:eastAsia="微软雅黑" w:hAnsi="微软雅黑" w:hint="eastAsia"/>
        </w:rPr>
        <w:t>，注册码就是执行</w:t>
      </w:r>
      <w:r>
        <w:rPr>
          <w:rFonts w:ascii="微软雅黑" w:eastAsia="微软雅黑" w:hAnsi="微软雅黑" w:hint="eastAsia"/>
        </w:rPr>
        <w:t xml:space="preserve">sh </w:t>
      </w:r>
      <w:r>
        <w:rPr>
          <w:rFonts w:ascii="微软雅黑" w:eastAsia="微软雅黑" w:hAnsi="微软雅黑" w:hint="eastAsia"/>
        </w:rPr>
        <w:t>init-monitor.sh</w:t>
      </w:r>
      <w:r>
        <w:rPr>
          <w:rFonts w:ascii="微软雅黑" w:eastAsia="微软雅黑" w:hAnsi="微软雅黑" w:hint="eastAsia"/>
        </w:rPr>
        <w:t>得到的随机注册码。然后点击提交。</w:t>
      </w:r>
    </w:p>
    <w:p w:rsidR="00F62B8E" w:rsidRDefault="007D0BEF">
      <w:pPr>
        <w:ind w:left="420"/>
      </w:pPr>
      <w:r>
        <w:rPr>
          <w:noProof/>
        </w:rPr>
        <w:drawing>
          <wp:inline distT="0" distB="0" distL="114300" distR="114300">
            <wp:extent cx="5261610" cy="2575560"/>
            <wp:effectExtent l="0" t="0" r="15240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如果是有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 w:hint="eastAsia"/>
        </w:rPr>
        <w:t>个服务器的话，则需要部署</w:t>
      </w:r>
      <w:r>
        <w:rPr>
          <w:rFonts w:ascii="微软雅黑" w:eastAsia="微软雅黑" w:hAnsi="微软雅黑" w:hint="eastAsia"/>
        </w:rPr>
        <w:t>n-1</w:t>
      </w:r>
      <w:r>
        <w:rPr>
          <w:rFonts w:ascii="微软雅黑" w:eastAsia="微软雅黑" w:hAnsi="微软雅黑" w:hint="eastAsia"/>
        </w:rPr>
        <w:t>个《运维代理》。然后依次注册代理。</w:t>
      </w:r>
    </w:p>
    <w:p w:rsidR="00F62B8E" w:rsidRDefault="007D0BEF">
      <w:pPr>
        <w:pStyle w:val="8"/>
        <w:rPr>
          <w:b/>
          <w:bCs/>
          <w:color w:val="0070C0"/>
        </w:rPr>
      </w:pPr>
      <w:r>
        <w:rPr>
          <w:rFonts w:hint="eastAsia"/>
          <w:b/>
          <w:bCs/>
          <w:color w:val="0070C0"/>
        </w:rPr>
        <w:t>6</w:t>
      </w:r>
      <w:r>
        <w:rPr>
          <w:rFonts w:hint="eastAsia"/>
          <w:b/>
          <w:bCs/>
          <w:color w:val="0070C0"/>
        </w:rPr>
        <w:t>、代理服务初始化</w:t>
      </w:r>
    </w:p>
    <w:p w:rsidR="00F62B8E" w:rsidRDefault="007D0BEF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所有的运维平台代码注册完成后，可以统一点击顶部初始化按钮</w:t>
      </w:r>
      <w:r>
        <w:rPr>
          <w:rFonts w:ascii="微软雅黑" w:eastAsia="微软雅黑" w:hAnsi="微软雅黑" w:hint="eastAsia"/>
        </w:rPr>
        <w:t>：（</w:t>
      </w:r>
      <w:r>
        <w:rPr>
          <w:rFonts w:ascii="微软雅黑" w:eastAsia="微软雅黑" w:hAnsi="微软雅黑" w:hint="eastAsia"/>
          <w:color w:val="C00000"/>
        </w:rPr>
        <w:t>初始化会重启本服务器相关</w:t>
      </w:r>
      <w:r>
        <w:rPr>
          <w:rFonts w:ascii="微软雅黑" w:eastAsia="微软雅黑" w:hAnsi="微软雅黑" w:hint="eastAsia"/>
          <w:color w:val="C00000"/>
        </w:rPr>
        <w:t>OA</w:t>
      </w:r>
      <w:r>
        <w:rPr>
          <w:rFonts w:ascii="微软雅黑" w:eastAsia="微软雅黑" w:hAnsi="微软雅黑" w:hint="eastAsia"/>
          <w:color w:val="C00000"/>
        </w:rPr>
        <w:t>应用</w:t>
      </w:r>
      <w:r>
        <w:rPr>
          <w:rFonts w:ascii="微软雅黑" w:eastAsia="微软雅黑" w:hAnsi="微软雅黑" w:hint="eastAsia"/>
        </w:rPr>
        <w:t>）</w:t>
      </w:r>
    </w:p>
    <w:p w:rsidR="00F62B8E" w:rsidRDefault="007D0BEF">
      <w:pPr>
        <w:ind w:left="420"/>
      </w:pPr>
      <w:r>
        <w:rPr>
          <w:noProof/>
        </w:rPr>
        <w:drawing>
          <wp:inline distT="0" distB="0" distL="114300" distR="114300">
            <wp:extent cx="5258435" cy="2649855"/>
            <wp:effectExtent l="0" t="0" r="18415" b="1714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</w:pPr>
      <w:r>
        <w:rPr>
          <w:noProof/>
        </w:rPr>
        <w:drawing>
          <wp:inline distT="0" distB="0" distL="114300" distR="114300">
            <wp:extent cx="5258435" cy="2493645"/>
            <wp:effectExtent l="0" t="0" r="18415" b="190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7D0BEF">
      <w:pPr>
        <w:ind w:left="420"/>
      </w:pPr>
      <w:r>
        <w:rPr>
          <w:noProof/>
        </w:rPr>
        <w:lastRenderedPageBreak/>
        <w:drawing>
          <wp:inline distT="0" distB="0" distL="114300" distR="114300">
            <wp:extent cx="5264150" cy="2644140"/>
            <wp:effectExtent l="0" t="0" r="1270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8E" w:rsidRDefault="00F62B8E">
      <w:pPr>
        <w:ind w:left="420"/>
      </w:pP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最后初始化完成后，检测服务状态是否已全部恢复正常，如果不正常，可以使用运维平台对此应用进行重启。</w:t>
      </w: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到此运维代理已全部部署完毕。如果是有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 w:hint="eastAsia"/>
        </w:rPr>
        <w:t>个服务器的话，则需要部署</w:t>
      </w:r>
      <w:r>
        <w:rPr>
          <w:rFonts w:ascii="微软雅黑" w:eastAsia="微软雅黑" w:hAnsi="微软雅黑" w:hint="eastAsia"/>
        </w:rPr>
        <w:t>n-1</w:t>
      </w:r>
      <w:r>
        <w:rPr>
          <w:rFonts w:ascii="微软雅黑" w:eastAsia="微软雅黑" w:hAnsi="微软雅黑" w:hint="eastAsia"/>
        </w:rPr>
        <w:t>个运维代理。</w:t>
      </w:r>
    </w:p>
    <w:p w:rsidR="00F62B8E" w:rsidRDefault="007D0BEF">
      <w:pPr>
        <w:ind w:left="42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具体运维平台使用方法请参阅官网《</w:t>
      </w:r>
      <w:hyperlink r:id="rId20" w:history="1">
        <w:r>
          <w:rPr>
            <w:rStyle w:val="a5"/>
            <w:rFonts w:ascii="微软雅黑" w:eastAsia="微软雅黑" w:hAnsi="微软雅黑" w:hint="eastAsia"/>
          </w:rPr>
          <w:t>运维平台使用手册</w:t>
        </w:r>
        <w:r>
          <w:rPr>
            <w:rStyle w:val="a5"/>
            <w:rFonts w:ascii="微软雅黑" w:eastAsia="微软雅黑" w:hAnsi="微软雅黑" w:hint="eastAsia"/>
          </w:rPr>
          <w:t>.docx</w:t>
        </w:r>
      </w:hyperlink>
      <w:r>
        <w:rPr>
          <w:rFonts w:ascii="微软雅黑" w:eastAsia="微软雅黑" w:hAnsi="微软雅黑" w:hint="eastAsia"/>
        </w:rPr>
        <w:t>》。</w:t>
      </w:r>
    </w:p>
    <w:p w:rsidR="00F62B8E" w:rsidRDefault="00F62B8E">
      <w:pPr>
        <w:rPr>
          <w:rFonts w:ascii="微软雅黑" w:eastAsia="微软雅黑" w:hAnsi="微软雅黑"/>
          <w:b/>
        </w:rPr>
      </w:pPr>
    </w:p>
    <w:p w:rsidR="00F62B8E" w:rsidRDefault="00F62B8E">
      <w:pPr>
        <w:ind w:left="420"/>
        <w:rPr>
          <w:rFonts w:ascii="微软雅黑" w:eastAsia="微软雅黑" w:hAnsi="微软雅黑"/>
        </w:rPr>
      </w:pPr>
    </w:p>
    <w:p w:rsidR="00F62B8E" w:rsidRDefault="00F62B8E"/>
    <w:sectPr w:rsidR="00F62B8E" w:rsidSect="00F62B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BEF" w:rsidRDefault="007D0BEF" w:rsidP="00C7546B">
      <w:r>
        <w:separator/>
      </w:r>
    </w:p>
  </w:endnote>
  <w:endnote w:type="continuationSeparator" w:id="1">
    <w:p w:rsidR="007D0BEF" w:rsidRDefault="007D0BEF" w:rsidP="00C754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BEF" w:rsidRDefault="007D0BEF" w:rsidP="00C7546B">
      <w:r>
        <w:separator/>
      </w:r>
    </w:p>
  </w:footnote>
  <w:footnote w:type="continuationSeparator" w:id="1">
    <w:p w:rsidR="007D0BEF" w:rsidRDefault="007D0BEF" w:rsidP="00C754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19BF44"/>
    <w:multiLevelType w:val="singleLevel"/>
    <w:tmpl w:val="E619BF44"/>
    <w:lvl w:ilvl="0">
      <w:start w:val="1"/>
      <w:numFmt w:val="decimal"/>
      <w:suff w:val="nothing"/>
      <w:lvlText w:val="%1、"/>
      <w:lvlJc w:val="left"/>
    </w:lvl>
  </w:abstractNum>
  <w:abstractNum w:abstractNumId="1">
    <w:nsid w:val="17A9B3B9"/>
    <w:multiLevelType w:val="singleLevel"/>
    <w:tmpl w:val="17A9B3B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62B8E"/>
    <w:rsid w:val="00724A00"/>
    <w:rsid w:val="007D0BEF"/>
    <w:rsid w:val="00C7546B"/>
    <w:rsid w:val="00C86CAB"/>
    <w:rsid w:val="00F62B8E"/>
    <w:rsid w:val="0A790708"/>
    <w:rsid w:val="117B407D"/>
    <w:rsid w:val="17E01C74"/>
    <w:rsid w:val="18F44CB3"/>
    <w:rsid w:val="21D64A8E"/>
    <w:rsid w:val="285C43E4"/>
    <w:rsid w:val="2C2A171C"/>
    <w:rsid w:val="2E251D80"/>
    <w:rsid w:val="3289367E"/>
    <w:rsid w:val="3AEC3FCF"/>
    <w:rsid w:val="3D265151"/>
    <w:rsid w:val="3E0877B0"/>
    <w:rsid w:val="3ECC0CAE"/>
    <w:rsid w:val="43D76EA5"/>
    <w:rsid w:val="441566EB"/>
    <w:rsid w:val="46D4215A"/>
    <w:rsid w:val="4D173525"/>
    <w:rsid w:val="55C91E2D"/>
    <w:rsid w:val="5DB020C4"/>
    <w:rsid w:val="63293154"/>
    <w:rsid w:val="68F467AA"/>
    <w:rsid w:val="6BD17BB0"/>
    <w:rsid w:val="6C045BE3"/>
    <w:rsid w:val="6F436E9F"/>
    <w:rsid w:val="71C978FF"/>
    <w:rsid w:val="79A538DE"/>
    <w:rsid w:val="7A8C4073"/>
    <w:rsid w:val="7F3C1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unhideWhenUsed="1" w:qFormat="1"/>
    <w:lsdException w:name="heading 8" w:unhideWhenUsed="1" w:qFormat="1"/>
    <w:lsdException w:name="heading 9" w:semiHidden="1" w:unhideWhenUsed="1" w:qFormat="1"/>
    <w:lsdException w:name="header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2B8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rsid w:val="00F62B8E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7">
    <w:name w:val="heading 7"/>
    <w:basedOn w:val="a"/>
    <w:next w:val="a"/>
    <w:link w:val="7Char"/>
    <w:unhideWhenUsed/>
    <w:qFormat/>
    <w:rsid w:val="00F62B8E"/>
    <w:pPr>
      <w:keepNext/>
      <w:keepLines/>
      <w:spacing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Char"/>
    <w:unhideWhenUsed/>
    <w:qFormat/>
    <w:rsid w:val="00F62B8E"/>
    <w:pPr>
      <w:keepNext/>
      <w:keepLines/>
      <w:spacing w:line="317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F62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nhideWhenUsed/>
    <w:qFormat/>
    <w:rsid w:val="00F62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qFormat/>
    <w:rsid w:val="00F62B8E"/>
    <w:rPr>
      <w:color w:val="0000FF"/>
      <w:u w:val="single"/>
    </w:rPr>
  </w:style>
  <w:style w:type="character" w:customStyle="1" w:styleId="7Char">
    <w:name w:val="标题 7 Char"/>
    <w:link w:val="7"/>
    <w:qFormat/>
    <w:rsid w:val="00F62B8E"/>
    <w:rPr>
      <w:b/>
      <w:sz w:val="24"/>
    </w:rPr>
  </w:style>
  <w:style w:type="character" w:customStyle="1" w:styleId="8Char">
    <w:name w:val="标题 8 Char"/>
    <w:link w:val="8"/>
    <w:rsid w:val="00F62B8E"/>
    <w:rPr>
      <w:rFonts w:ascii="Arial" w:eastAsia="黑体" w:hAnsi="Arial"/>
      <w:sz w:val="24"/>
    </w:rPr>
  </w:style>
  <w:style w:type="paragraph" w:styleId="a6">
    <w:name w:val="Balloon Text"/>
    <w:basedOn w:val="a"/>
    <w:link w:val="Char"/>
    <w:rsid w:val="00C7546B"/>
    <w:rPr>
      <w:sz w:val="18"/>
      <w:szCs w:val="18"/>
    </w:rPr>
  </w:style>
  <w:style w:type="character" w:customStyle="1" w:styleId="Char">
    <w:name w:val="批注框文本 Char"/>
    <w:basedOn w:val="a0"/>
    <w:link w:val="a6"/>
    <w:rsid w:val="00C7546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weaver.com.cn/cs/monitorDownloa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weaver.com.cn/cs/monitorDownload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272</Words>
  <Characters>1551</Characters>
  <Application>Microsoft Office Word</Application>
  <DocSecurity>0</DocSecurity>
  <Lines>12</Lines>
  <Paragraphs>3</Paragraphs>
  <ScaleCrop>false</ScaleCrop>
  <Company>Microsoft</Company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2021-02-05T06:46:00Z</dcterms:created>
  <dcterms:modified xsi:type="dcterms:W3CDTF">2021-02-08T10:46:00Z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